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F" w:rsidRPr="00992403" w:rsidRDefault="00930ABF" w:rsidP="00930ABF">
      <w:pPr>
        <w:spacing w:line="200" w:lineRule="exact"/>
        <w:jc w:val="center"/>
        <w:rPr>
          <w:rFonts w:ascii="Comic Sans MS" w:hAnsi="Comic Sans MS" w:cs="Arial"/>
          <w:b/>
          <w:sz w:val="22"/>
          <w:szCs w:val="22"/>
        </w:rPr>
      </w:pPr>
      <w:r w:rsidRPr="00992403">
        <w:rPr>
          <w:rFonts w:ascii="Comic Sans MS" w:hAnsi="Comic Sans MS" w:cs="Arial"/>
          <w:b/>
          <w:sz w:val="22"/>
          <w:szCs w:val="22"/>
        </w:rPr>
        <w:t>RESUMEN DE CONVOCATORIA MÚLTIPLE</w:t>
      </w:r>
    </w:p>
    <w:p w:rsidR="00EB7995" w:rsidRPr="00992403" w:rsidRDefault="00DD19BD" w:rsidP="00DD19BD">
      <w:pPr>
        <w:tabs>
          <w:tab w:val="left" w:pos="1065"/>
          <w:tab w:val="center" w:pos="5269"/>
        </w:tabs>
        <w:spacing w:line="200" w:lineRule="exact"/>
        <w:rPr>
          <w:rFonts w:ascii="Comic Sans MS" w:hAnsi="Comic Sans MS" w:cs="Arial"/>
          <w:b/>
        </w:rPr>
      </w:pPr>
      <w:r w:rsidRPr="00992403">
        <w:rPr>
          <w:rFonts w:ascii="Comic Sans MS" w:hAnsi="Comic Sans MS"/>
        </w:rPr>
        <w:tab/>
      </w:r>
      <w:r w:rsidRPr="00992403">
        <w:rPr>
          <w:rFonts w:ascii="Comic Sans MS" w:hAnsi="Comic Sans MS"/>
        </w:rPr>
        <w:tab/>
      </w:r>
      <w:hyperlink r:id="rId7" w:history="1">
        <w:r w:rsidR="00EB7995" w:rsidRPr="00992403">
          <w:rPr>
            <w:rStyle w:val="Hipervnculo"/>
            <w:rFonts w:ascii="Comic Sans MS" w:hAnsi="Comic Sans MS" w:cs="Arial"/>
            <w:b/>
          </w:rPr>
          <w:t>https://compranet.funcionpublica.gob.mx/esop/toolkit/opportunity/opportunityList.do</w:t>
        </w:r>
      </w:hyperlink>
    </w:p>
    <w:p w:rsidR="00930ABF" w:rsidRDefault="00930ABF" w:rsidP="00930ABF">
      <w:pPr>
        <w:tabs>
          <w:tab w:val="left" w:pos="1985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7412C1" w:rsidRDefault="007412C1" w:rsidP="00930ABF">
      <w:pPr>
        <w:tabs>
          <w:tab w:val="left" w:pos="1985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843"/>
        <w:gridCol w:w="4869"/>
      </w:tblGrid>
      <w:tr w:rsidR="00A4370F" w:rsidRPr="007412C1" w:rsidTr="007412C1">
        <w:trPr>
          <w:trHeight w:val="340"/>
        </w:trPr>
        <w:tc>
          <w:tcPr>
            <w:tcW w:w="4843" w:type="dxa"/>
            <w:shd w:val="clear" w:color="auto" w:fill="8DB3E2" w:themeFill="text2" w:themeFillTint="66"/>
          </w:tcPr>
          <w:p w:rsidR="00A4370F" w:rsidRPr="007412C1" w:rsidRDefault="00A4370F" w:rsidP="00992403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LA-911043999-N36-2015 Expediente 880452</w:t>
            </w:r>
          </w:p>
        </w:tc>
        <w:tc>
          <w:tcPr>
            <w:tcW w:w="4869" w:type="dxa"/>
            <w:shd w:val="clear" w:color="auto" w:fill="8DB3E2" w:themeFill="text2" w:themeFillTint="66"/>
          </w:tcPr>
          <w:p w:rsidR="00A4370F" w:rsidRPr="007412C1" w:rsidRDefault="00A4370F" w:rsidP="00A4370F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Contrata</w:t>
            </w:r>
            <w:bookmarkStart w:id="0" w:name="_GoBack"/>
            <w:bookmarkEnd w:id="0"/>
            <w:r w:rsidRPr="007412C1">
              <w:rPr>
                <w:rFonts w:ascii="Comic Sans MS" w:hAnsi="Comic Sans MS" w:cs="Arial"/>
                <w:b/>
              </w:rPr>
              <w:t>ción de pólizas de seguros de vida y accidentes.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Fecha de publicación en </w:t>
            </w:r>
            <w:proofErr w:type="spellStart"/>
            <w:r w:rsidRPr="00A4370F">
              <w:rPr>
                <w:rFonts w:ascii="Arial" w:hAnsi="Arial" w:cs="Arial"/>
              </w:rPr>
              <w:t>CompraNet</w:t>
            </w:r>
            <w:proofErr w:type="spellEnd"/>
          </w:p>
        </w:tc>
        <w:tc>
          <w:tcPr>
            <w:tcW w:w="4869" w:type="dxa"/>
          </w:tcPr>
          <w:p w:rsidR="00A4370F" w:rsidRPr="00A4370F" w:rsidRDefault="00A25139" w:rsidP="00A4370F">
            <w:pPr>
              <w:spacing w:line="200" w:lineRule="exact"/>
              <w:rPr>
                <w:rFonts w:ascii="Arial" w:hAnsi="Arial" w:cs="Arial"/>
              </w:rPr>
            </w:pPr>
            <w:r w:rsidRPr="00A25139">
              <w:rPr>
                <w:rFonts w:ascii="Arial" w:hAnsi="Arial" w:cs="Arial"/>
              </w:rPr>
              <w:t>Del 20 al 31 de Agosto de 2015.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Fecha límite para recibir preguntas de parte de los licitantes</w:t>
            </w:r>
          </w:p>
        </w:tc>
        <w:tc>
          <w:tcPr>
            <w:tcW w:w="4869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24 de Agosto de 2015 09:00 horas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Fecha límite para recibir respuestas por parte de los usuarios</w:t>
            </w:r>
          </w:p>
        </w:tc>
        <w:tc>
          <w:tcPr>
            <w:tcW w:w="4869" w:type="dxa"/>
          </w:tcPr>
          <w:p w:rsidR="00A4370F" w:rsidRPr="00A4370F" w:rsidRDefault="00A4370F" w:rsidP="000F2EF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24 de Agosto de 2015 1</w:t>
            </w:r>
            <w:r w:rsidR="000F2EFF">
              <w:rPr>
                <w:rFonts w:ascii="Arial" w:hAnsi="Arial" w:cs="Arial"/>
              </w:rPr>
              <w:t>7</w:t>
            </w:r>
            <w:r w:rsidRPr="00A4370F">
              <w:rPr>
                <w:rFonts w:ascii="Arial" w:hAnsi="Arial" w:cs="Arial"/>
              </w:rPr>
              <w:t>:00 horas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Junta de aclaraciones</w:t>
            </w:r>
          </w:p>
        </w:tc>
        <w:tc>
          <w:tcPr>
            <w:tcW w:w="4869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  <w:color w:val="000000"/>
              </w:rPr>
            </w:pPr>
            <w:r w:rsidRPr="00A4370F">
              <w:rPr>
                <w:rFonts w:ascii="Arial" w:hAnsi="Arial" w:cs="Arial"/>
                <w:color w:val="000000"/>
              </w:rPr>
              <w:t>25 de Agosto de 2015 09:00 horas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Presentación y apertura de proposiciones</w:t>
            </w:r>
          </w:p>
        </w:tc>
        <w:tc>
          <w:tcPr>
            <w:tcW w:w="4869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  <w:color w:val="000000"/>
              </w:rPr>
            </w:pPr>
            <w:r w:rsidRPr="00A4370F">
              <w:rPr>
                <w:rFonts w:ascii="Arial" w:hAnsi="Arial" w:cs="Arial"/>
                <w:color w:val="000000"/>
              </w:rPr>
              <w:t>31 de Agosto de 2015</w:t>
            </w:r>
            <w:r w:rsidR="000F2EFF">
              <w:rPr>
                <w:rFonts w:ascii="Arial" w:hAnsi="Arial" w:cs="Arial"/>
                <w:color w:val="000000"/>
              </w:rPr>
              <w:t xml:space="preserve"> </w:t>
            </w:r>
            <w:r w:rsidRPr="00A4370F">
              <w:rPr>
                <w:rFonts w:ascii="Arial" w:hAnsi="Arial" w:cs="Arial"/>
                <w:color w:val="000000"/>
              </w:rPr>
              <w:t>09:00 horas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Elaboración de dictamen </w:t>
            </w:r>
            <w:r w:rsidR="00805E11">
              <w:rPr>
                <w:rFonts w:ascii="Arial" w:hAnsi="Arial" w:cs="Arial"/>
              </w:rPr>
              <w:t>por parte de los usuarios</w:t>
            </w:r>
          </w:p>
        </w:tc>
        <w:tc>
          <w:tcPr>
            <w:tcW w:w="4869" w:type="dxa"/>
          </w:tcPr>
          <w:p w:rsidR="00A4370F" w:rsidRPr="00A4370F" w:rsidRDefault="00A4370F" w:rsidP="004917B2">
            <w:pPr>
              <w:spacing w:line="200" w:lineRule="exact"/>
              <w:rPr>
                <w:rFonts w:ascii="Arial" w:hAnsi="Arial" w:cs="Arial"/>
                <w:color w:val="000000"/>
              </w:rPr>
            </w:pPr>
            <w:r w:rsidRPr="00A4370F">
              <w:rPr>
                <w:rFonts w:ascii="Arial" w:hAnsi="Arial" w:cs="Arial"/>
                <w:color w:val="000000"/>
              </w:rPr>
              <w:t>31 de Agosto de 2015 11:00 horas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930ABF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Emisión del fallo por el Comité</w:t>
            </w:r>
          </w:p>
        </w:tc>
        <w:tc>
          <w:tcPr>
            <w:tcW w:w="4869" w:type="dxa"/>
          </w:tcPr>
          <w:p w:rsidR="00A4370F" w:rsidRPr="00A4370F" w:rsidRDefault="00A4370F" w:rsidP="00930ABF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02 de Septiembre de 2015 </w:t>
            </w:r>
          </w:p>
        </w:tc>
      </w:tr>
      <w:tr w:rsidR="00A4370F" w:rsidRPr="00A4370F" w:rsidTr="007412C1">
        <w:trPr>
          <w:trHeight w:val="340"/>
        </w:trPr>
        <w:tc>
          <w:tcPr>
            <w:tcW w:w="4843" w:type="dxa"/>
          </w:tcPr>
          <w:p w:rsidR="00A4370F" w:rsidRPr="00A4370F" w:rsidRDefault="00A4370F" w:rsidP="00930ABF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Notificación de fallo a los licitantes</w:t>
            </w:r>
          </w:p>
        </w:tc>
        <w:tc>
          <w:tcPr>
            <w:tcW w:w="4869" w:type="dxa"/>
          </w:tcPr>
          <w:p w:rsidR="00A4370F" w:rsidRPr="00A4370F" w:rsidRDefault="00A4370F" w:rsidP="000F2EFF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03 de Septiembre de 2015 09: horas</w:t>
            </w:r>
          </w:p>
        </w:tc>
      </w:tr>
    </w:tbl>
    <w:p w:rsidR="00930ABF" w:rsidRPr="00992403" w:rsidRDefault="003D63C2" w:rsidP="00992403">
      <w:pPr>
        <w:ind w:firstLine="708"/>
        <w:rPr>
          <w:rStyle w:val="Hipervnculo"/>
          <w:rFonts w:ascii="Comic Sans MS" w:hAnsi="Comic Sans MS"/>
          <w:b/>
          <w:sz w:val="16"/>
          <w:szCs w:val="16"/>
        </w:rPr>
      </w:pPr>
      <w:r w:rsidRPr="00992403">
        <w:rPr>
          <w:rStyle w:val="Hipervnculo"/>
          <w:rFonts w:ascii="Comic Sans MS" w:hAnsi="Comic Sans MS"/>
          <w:b/>
          <w:sz w:val="16"/>
          <w:szCs w:val="16"/>
        </w:rPr>
        <w:t>https://compranet.funcionpublica.gob.mx/esop/toolkit/opportunity/opportunityDetail.do?oppo</w:t>
      </w:r>
      <w:r w:rsidR="00113CCC" w:rsidRPr="00992403">
        <w:rPr>
          <w:rStyle w:val="Hipervnculo"/>
          <w:rFonts w:ascii="Comic Sans MS" w:hAnsi="Comic Sans MS"/>
          <w:b/>
          <w:sz w:val="16"/>
          <w:szCs w:val="16"/>
        </w:rPr>
        <w:t>rtunityId=640120&amp;oppList</w:t>
      </w:r>
    </w:p>
    <w:p w:rsidR="00FA1708" w:rsidRDefault="00FA1708" w:rsidP="00930ABF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:rsidR="007412C1" w:rsidRPr="006847E0" w:rsidRDefault="007412C1" w:rsidP="00930ABF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881"/>
      </w:tblGrid>
      <w:tr w:rsidR="00930ABF" w:rsidRPr="007412C1" w:rsidTr="007412C1">
        <w:trPr>
          <w:trHeight w:val="340"/>
        </w:trPr>
        <w:tc>
          <w:tcPr>
            <w:tcW w:w="4831" w:type="dxa"/>
            <w:shd w:val="clear" w:color="auto" w:fill="8DB3E2" w:themeFill="text2" w:themeFillTint="66"/>
          </w:tcPr>
          <w:p w:rsidR="00930ABF" w:rsidRPr="007412C1" w:rsidRDefault="00930ABF" w:rsidP="00A4370F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LA-911043999-I37-2015 Expediente 880460</w:t>
            </w:r>
          </w:p>
        </w:tc>
        <w:tc>
          <w:tcPr>
            <w:tcW w:w="4881" w:type="dxa"/>
            <w:shd w:val="clear" w:color="auto" w:fill="8DB3E2" w:themeFill="text2" w:themeFillTint="66"/>
          </w:tcPr>
          <w:p w:rsidR="00930ABF" w:rsidRPr="007412C1" w:rsidRDefault="00930ABF" w:rsidP="00A4370F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Adquisición de equipo de cómputo y telecomunicaciones</w:t>
            </w:r>
          </w:p>
        </w:tc>
      </w:tr>
      <w:tr w:rsidR="00930AB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930ABF" w:rsidRPr="00A4370F" w:rsidRDefault="00930AB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Fecha de publicación en </w:t>
            </w:r>
            <w:proofErr w:type="spellStart"/>
            <w:r w:rsidRPr="00A4370F">
              <w:rPr>
                <w:rFonts w:ascii="Arial" w:hAnsi="Arial" w:cs="Arial"/>
              </w:rPr>
              <w:t>CompraNet</w:t>
            </w:r>
            <w:proofErr w:type="spellEnd"/>
          </w:p>
        </w:tc>
        <w:tc>
          <w:tcPr>
            <w:tcW w:w="4881" w:type="dxa"/>
          </w:tcPr>
          <w:p w:rsidR="00930ABF" w:rsidRPr="00A4370F" w:rsidRDefault="00A25139" w:rsidP="00A4370F">
            <w:pPr>
              <w:spacing w:line="200" w:lineRule="exact"/>
              <w:rPr>
                <w:rFonts w:ascii="Arial" w:hAnsi="Arial" w:cs="Arial"/>
              </w:rPr>
            </w:pPr>
            <w:r w:rsidRPr="00A25139">
              <w:rPr>
                <w:rFonts w:ascii="Arial" w:hAnsi="Arial" w:cs="Arial"/>
              </w:rPr>
              <w:t>Del 20 de Agosto al 01 de Septiembre de 2015.</w:t>
            </w:r>
          </w:p>
        </w:tc>
      </w:tr>
      <w:tr w:rsidR="00A4370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A4370F" w:rsidRPr="00A4370F" w:rsidRDefault="00A4370F" w:rsidP="00D94C28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Fecha límite para recibir preguntas de parte de los licitantes</w:t>
            </w:r>
          </w:p>
        </w:tc>
        <w:tc>
          <w:tcPr>
            <w:tcW w:w="4881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de </w:t>
            </w:r>
            <w:r w:rsidRPr="00A4370F">
              <w:rPr>
                <w:rFonts w:ascii="Arial" w:hAnsi="Arial" w:cs="Arial"/>
              </w:rPr>
              <w:t>Agosto de 2015.</w:t>
            </w:r>
            <w:r>
              <w:rPr>
                <w:rFonts w:ascii="Arial" w:hAnsi="Arial" w:cs="Arial"/>
              </w:rPr>
              <w:t xml:space="preserve"> 09:00 horas</w:t>
            </w:r>
          </w:p>
        </w:tc>
      </w:tr>
      <w:tr w:rsidR="00A4370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A4370F" w:rsidRPr="00A4370F" w:rsidRDefault="00A4370F" w:rsidP="00D94C28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Fecha límite para recibir respuestas por parte de los usuarios</w:t>
            </w:r>
          </w:p>
        </w:tc>
        <w:tc>
          <w:tcPr>
            <w:tcW w:w="4881" w:type="dxa"/>
          </w:tcPr>
          <w:p w:rsidR="00A4370F" w:rsidRPr="00A4370F" w:rsidRDefault="00A4370F" w:rsidP="000F2EF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25 de Agosto de 2015. </w:t>
            </w:r>
            <w:r w:rsidR="000F2EFF">
              <w:rPr>
                <w:rFonts w:ascii="Arial" w:hAnsi="Arial" w:cs="Arial"/>
              </w:rPr>
              <w:t>17</w:t>
            </w:r>
            <w:r w:rsidRPr="00A4370F">
              <w:rPr>
                <w:rFonts w:ascii="Arial" w:hAnsi="Arial" w:cs="Arial"/>
              </w:rPr>
              <w:t>:00 horas</w:t>
            </w:r>
          </w:p>
        </w:tc>
      </w:tr>
      <w:tr w:rsidR="00A4370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Junta de aclaraciones</w:t>
            </w:r>
          </w:p>
        </w:tc>
        <w:tc>
          <w:tcPr>
            <w:tcW w:w="4881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26 de Agosto de 2015.</w:t>
            </w:r>
            <w:r w:rsidR="000F2EFF">
              <w:t xml:space="preserve"> </w:t>
            </w:r>
            <w:r w:rsidR="000F2EFF" w:rsidRPr="000F2EFF">
              <w:rPr>
                <w:rFonts w:ascii="Arial" w:hAnsi="Arial" w:cs="Arial"/>
              </w:rPr>
              <w:t>09:00 horas</w:t>
            </w:r>
          </w:p>
        </w:tc>
      </w:tr>
      <w:tr w:rsidR="00A4370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Presentación y apertura de proposiciones</w:t>
            </w:r>
          </w:p>
        </w:tc>
        <w:tc>
          <w:tcPr>
            <w:tcW w:w="4881" w:type="dxa"/>
          </w:tcPr>
          <w:p w:rsidR="00A4370F" w:rsidRPr="00A4370F" w:rsidRDefault="00A4370F" w:rsidP="00A4370F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01 de Septiembre de 2015</w:t>
            </w:r>
            <w:r w:rsidR="000F2EFF">
              <w:rPr>
                <w:rFonts w:ascii="Arial" w:hAnsi="Arial" w:cs="Arial"/>
              </w:rPr>
              <w:t xml:space="preserve"> 9:00 horas</w:t>
            </w:r>
          </w:p>
        </w:tc>
      </w:tr>
      <w:tr w:rsidR="000F2EF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0F2EFF" w:rsidRPr="00A4370F" w:rsidRDefault="000F2EFF" w:rsidP="00D94C28">
            <w:pPr>
              <w:spacing w:line="200" w:lineRule="exact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 xml:space="preserve">Elaboración de dictamen </w:t>
            </w:r>
            <w:r w:rsidR="00805E11">
              <w:rPr>
                <w:rFonts w:ascii="Arial" w:hAnsi="Arial" w:cs="Arial"/>
              </w:rPr>
              <w:t>por parte de los usuarios</w:t>
            </w:r>
          </w:p>
        </w:tc>
        <w:tc>
          <w:tcPr>
            <w:tcW w:w="4881" w:type="dxa"/>
          </w:tcPr>
          <w:p w:rsidR="000F2EFF" w:rsidRPr="00A4370F" w:rsidRDefault="000F2EFF" w:rsidP="00D94C28">
            <w:pPr>
              <w:spacing w:line="200" w:lineRule="exact"/>
              <w:rPr>
                <w:rFonts w:ascii="Arial" w:hAnsi="Arial" w:cs="Arial"/>
                <w:color w:val="000000"/>
              </w:rPr>
            </w:pPr>
            <w:r w:rsidRPr="000F2EFF">
              <w:rPr>
                <w:rFonts w:ascii="Arial" w:hAnsi="Arial" w:cs="Arial"/>
                <w:color w:val="000000"/>
              </w:rPr>
              <w:t xml:space="preserve">01 de Septiembre </w:t>
            </w:r>
            <w:r w:rsidRPr="00A4370F">
              <w:rPr>
                <w:rFonts w:ascii="Arial" w:hAnsi="Arial" w:cs="Arial"/>
                <w:color w:val="000000"/>
              </w:rPr>
              <w:t>de 2015 11:00 horas</w:t>
            </w:r>
          </w:p>
        </w:tc>
      </w:tr>
      <w:tr w:rsidR="000F2EF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0F2EFF" w:rsidRPr="00A4370F" w:rsidRDefault="000F2EFF" w:rsidP="00D94C28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Emisión del fallo por el Comité</w:t>
            </w:r>
          </w:p>
        </w:tc>
        <w:tc>
          <w:tcPr>
            <w:tcW w:w="4881" w:type="dxa"/>
          </w:tcPr>
          <w:p w:rsidR="000F2EFF" w:rsidRPr="00A4370F" w:rsidRDefault="000F2EFF" w:rsidP="00D94C28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A4370F">
              <w:rPr>
                <w:rFonts w:ascii="Arial" w:hAnsi="Arial" w:cs="Arial"/>
              </w:rPr>
              <w:t xml:space="preserve"> de Septiembre de 2015 </w:t>
            </w:r>
          </w:p>
        </w:tc>
      </w:tr>
      <w:tr w:rsidR="000F2EFF" w:rsidRPr="00492C00" w:rsidTr="007412C1">
        <w:trPr>
          <w:trHeight w:val="340"/>
        </w:trPr>
        <w:tc>
          <w:tcPr>
            <w:tcW w:w="4831" w:type="dxa"/>
            <w:shd w:val="clear" w:color="auto" w:fill="FFFFFF" w:themeFill="background1"/>
          </w:tcPr>
          <w:p w:rsidR="000F2EFF" w:rsidRPr="00A4370F" w:rsidRDefault="000F2EFF" w:rsidP="00D94C28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Notificación de fallo a los licitantes</w:t>
            </w:r>
          </w:p>
        </w:tc>
        <w:tc>
          <w:tcPr>
            <w:tcW w:w="4881" w:type="dxa"/>
          </w:tcPr>
          <w:p w:rsidR="000F2EFF" w:rsidRPr="00A4370F" w:rsidRDefault="000F2EFF" w:rsidP="000F2EFF">
            <w:pPr>
              <w:tabs>
                <w:tab w:val="left" w:pos="1985"/>
              </w:tabs>
              <w:spacing w:line="200" w:lineRule="exact"/>
              <w:jc w:val="both"/>
              <w:rPr>
                <w:rFonts w:ascii="Arial" w:hAnsi="Arial" w:cs="Arial"/>
              </w:rPr>
            </w:pPr>
            <w:r w:rsidRPr="00A437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A4370F">
              <w:rPr>
                <w:rFonts w:ascii="Arial" w:hAnsi="Arial" w:cs="Arial"/>
              </w:rPr>
              <w:t xml:space="preserve"> de Septiembre de 2015 09:</w:t>
            </w:r>
            <w:r>
              <w:rPr>
                <w:rFonts w:ascii="Arial" w:hAnsi="Arial" w:cs="Arial"/>
              </w:rPr>
              <w:t xml:space="preserve">00 </w:t>
            </w:r>
            <w:r w:rsidRPr="00A4370F">
              <w:rPr>
                <w:rFonts w:ascii="Arial" w:hAnsi="Arial" w:cs="Arial"/>
              </w:rPr>
              <w:t>horas</w:t>
            </w:r>
          </w:p>
        </w:tc>
      </w:tr>
    </w:tbl>
    <w:p w:rsidR="00930ABF" w:rsidRPr="00992403" w:rsidRDefault="006D58C4" w:rsidP="00930ABF">
      <w:pPr>
        <w:ind w:left="360"/>
        <w:jc w:val="center"/>
        <w:rPr>
          <w:rFonts w:ascii="Comic Sans MS" w:hAnsi="Comic Sans MS" w:cs="Arial"/>
          <w:b/>
          <w:sz w:val="16"/>
          <w:szCs w:val="16"/>
        </w:rPr>
      </w:pPr>
      <w:hyperlink r:id="rId8" w:history="1">
        <w:r w:rsidR="00113CCC"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https://compranet.funcionpublica.gob.mx/esop/toolkit/opportunity/opportunityDetail.do?opportunityId=641491&amp;oppList</w:t>
        </w:r>
      </w:hyperlink>
    </w:p>
    <w:p w:rsidR="00113CCC" w:rsidRDefault="00113CCC" w:rsidP="00930ABF">
      <w:pPr>
        <w:ind w:left="360"/>
        <w:jc w:val="center"/>
        <w:rPr>
          <w:rFonts w:ascii="Arial" w:hAnsi="Arial" w:cs="Arial"/>
          <w:sz w:val="18"/>
        </w:rPr>
      </w:pPr>
    </w:p>
    <w:p w:rsidR="007412C1" w:rsidRDefault="007412C1" w:rsidP="00930ABF">
      <w:pPr>
        <w:ind w:left="360"/>
        <w:jc w:val="center"/>
        <w:rPr>
          <w:rFonts w:ascii="Arial" w:hAnsi="Arial"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55"/>
        <w:gridCol w:w="4857"/>
      </w:tblGrid>
      <w:tr w:rsidR="00930ABF" w:rsidRPr="007412C1" w:rsidTr="007412C1">
        <w:trPr>
          <w:trHeight w:val="340"/>
        </w:trPr>
        <w:tc>
          <w:tcPr>
            <w:tcW w:w="4855" w:type="dxa"/>
            <w:shd w:val="clear" w:color="auto" w:fill="8DB3E2" w:themeFill="text2" w:themeFillTint="66"/>
          </w:tcPr>
          <w:p w:rsidR="00930ABF" w:rsidRPr="007412C1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 xml:space="preserve">LA-911043999-N38-2015 </w:t>
            </w:r>
            <w:r w:rsidRPr="007412C1">
              <w:rPr>
                <w:rStyle w:val="Nmerodepgina"/>
                <w:rFonts w:ascii="Comic Sans MS" w:hAnsi="Comic Sans MS"/>
                <w:b/>
              </w:rPr>
              <w:t>Expediente 880472</w:t>
            </w:r>
          </w:p>
        </w:tc>
        <w:tc>
          <w:tcPr>
            <w:tcW w:w="4857" w:type="dxa"/>
            <w:shd w:val="clear" w:color="auto" w:fill="8DB3E2" w:themeFill="text2" w:themeFillTint="66"/>
          </w:tcPr>
          <w:p w:rsidR="00930ABF" w:rsidRPr="007412C1" w:rsidRDefault="00930ABF" w:rsidP="007412C1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Adquisición de vehículos de motor.</w:t>
            </w:r>
          </w:p>
        </w:tc>
      </w:tr>
      <w:tr w:rsidR="00930ABF" w:rsidRPr="00492C00" w:rsidTr="007412C1">
        <w:trPr>
          <w:trHeight w:val="340"/>
        </w:trPr>
        <w:tc>
          <w:tcPr>
            <w:tcW w:w="4855" w:type="dxa"/>
            <w:shd w:val="clear" w:color="auto" w:fill="FFFFFF" w:themeFill="background1"/>
          </w:tcPr>
          <w:p w:rsidR="00930ABF" w:rsidRPr="00C12B5D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Fecha de publicación en </w:t>
            </w:r>
            <w:proofErr w:type="spellStart"/>
            <w:r w:rsidRPr="00C12B5D">
              <w:rPr>
                <w:rFonts w:ascii="Arial" w:hAnsi="Arial" w:cs="Arial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857" w:type="dxa"/>
            <w:shd w:val="clear" w:color="auto" w:fill="FFFFFF" w:themeFill="background1"/>
          </w:tcPr>
          <w:p w:rsidR="00930ABF" w:rsidRPr="00492C00" w:rsidRDefault="001034B6" w:rsidP="002B43B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034B6">
              <w:rPr>
                <w:rFonts w:ascii="Arial" w:hAnsi="Arial" w:cs="Arial"/>
                <w:color w:val="000000"/>
                <w:sz w:val="18"/>
                <w:szCs w:val="18"/>
              </w:rPr>
              <w:t>Del 20 al 31 de Agosto de 2015.</w:t>
            </w:r>
          </w:p>
        </w:tc>
      </w:tr>
      <w:tr w:rsidR="00C12B5D" w:rsidRPr="00492C00" w:rsidTr="007412C1">
        <w:trPr>
          <w:trHeight w:val="3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Fecha límite para recibir preguntas de parte de los licitantes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12B5D" w:rsidRPr="00492C00" w:rsidTr="007412C1">
        <w:trPr>
          <w:trHeight w:val="3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Fecha límite para recibir respuestas por parte de los usuarios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25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7412C1">
        <w:trPr>
          <w:trHeight w:val="340"/>
        </w:trPr>
        <w:tc>
          <w:tcPr>
            <w:tcW w:w="4855" w:type="dxa"/>
            <w:shd w:val="clear" w:color="auto" w:fill="FFFFFF" w:themeFill="background1"/>
          </w:tcPr>
          <w:p w:rsidR="00930ABF" w:rsidRPr="00C12B5D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Junta de aclaraciones</w:t>
            </w:r>
          </w:p>
        </w:tc>
        <w:tc>
          <w:tcPr>
            <w:tcW w:w="4857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Agosto </w:t>
            </w:r>
            <w:r w:rsidR="00C12B5D">
              <w:rPr>
                <w:rFonts w:ascii="Arial" w:hAnsi="Arial" w:cs="Arial"/>
                <w:color w:val="000000"/>
                <w:sz w:val="18"/>
                <w:szCs w:val="18"/>
              </w:rPr>
              <w:t>de 2015 11:00 horas</w:t>
            </w:r>
          </w:p>
        </w:tc>
      </w:tr>
      <w:tr w:rsidR="00930ABF" w:rsidRPr="00492C00" w:rsidTr="007412C1">
        <w:trPr>
          <w:trHeight w:val="340"/>
        </w:trPr>
        <w:tc>
          <w:tcPr>
            <w:tcW w:w="4855" w:type="dxa"/>
            <w:shd w:val="clear" w:color="auto" w:fill="FFFFFF" w:themeFill="background1"/>
          </w:tcPr>
          <w:p w:rsidR="00930ABF" w:rsidRPr="00C12B5D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Presentación y apertura de proposiciones</w:t>
            </w:r>
          </w:p>
        </w:tc>
        <w:tc>
          <w:tcPr>
            <w:tcW w:w="4857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7CF8">
              <w:rPr>
                <w:rFonts w:ascii="Arial" w:hAnsi="Arial" w:cs="Arial"/>
                <w:color w:val="000000"/>
                <w:sz w:val="18"/>
                <w:szCs w:val="18"/>
              </w:rPr>
              <w:t xml:space="preserve">de Agosto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12B5D" w:rsidRPr="00C12B5D">
              <w:rPr>
                <w:rFonts w:ascii="Arial" w:hAnsi="Arial" w:cs="Arial"/>
                <w:color w:val="000000"/>
                <w:sz w:val="18"/>
                <w:szCs w:val="18"/>
              </w:rPr>
              <w:t>11:00 horas</w:t>
            </w:r>
          </w:p>
        </w:tc>
      </w:tr>
      <w:tr w:rsidR="00C12B5D" w:rsidRPr="00A4370F" w:rsidTr="00741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Elaboración de dictamen </w:t>
            </w:r>
            <w:r w:rsidR="00805E11">
              <w:rPr>
                <w:rFonts w:ascii="Arial" w:hAnsi="Arial" w:cs="Arial"/>
                <w:sz w:val="18"/>
                <w:szCs w:val="18"/>
              </w:rPr>
              <w:t>por parte de los usuarios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31 de Agosto de 2015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12B5D" w:rsidRPr="00A4370F" w:rsidTr="00741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Emisión del fallo por el Comité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02 de Septiembre de 2015 </w:t>
            </w:r>
          </w:p>
        </w:tc>
      </w:tr>
      <w:tr w:rsidR="00C12B5D" w:rsidRPr="00A4370F" w:rsidTr="00741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Notificación de fallo a los licitantes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B5D" w:rsidRPr="00C12B5D" w:rsidRDefault="00C12B5D" w:rsidP="00C12B5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03 de Septiembre de 2015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 horas</w:t>
            </w:r>
          </w:p>
        </w:tc>
      </w:tr>
    </w:tbl>
    <w:p w:rsidR="00930ABF" w:rsidRPr="00992403" w:rsidRDefault="00113CCC" w:rsidP="00FA1708">
      <w:pPr>
        <w:ind w:left="360"/>
        <w:jc w:val="both"/>
        <w:rPr>
          <w:rFonts w:ascii="Comic Sans MS" w:hAnsi="Comic Sans MS" w:cs="Arial"/>
          <w:b/>
          <w:sz w:val="16"/>
          <w:szCs w:val="16"/>
        </w:rPr>
      </w:pPr>
      <w:hyperlink r:id="rId9" w:history="1">
        <w:r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https://compranet.funcionpublica.gob.mx/esop/toolkit/opportunity/opportunityDetail.do?opportunityId=640016&amp;oppList</w:t>
        </w:r>
      </w:hyperlink>
    </w:p>
    <w:p w:rsidR="00C12B5D" w:rsidRDefault="00C12B5D" w:rsidP="00930ABF">
      <w:pPr>
        <w:ind w:left="360"/>
        <w:jc w:val="center"/>
        <w:rPr>
          <w:rFonts w:ascii="Arial" w:hAnsi="Arial" w:cs="Arial"/>
          <w:sz w:val="18"/>
        </w:rPr>
      </w:pPr>
    </w:p>
    <w:p w:rsidR="007412C1" w:rsidRDefault="007412C1" w:rsidP="00930ABF">
      <w:pPr>
        <w:ind w:left="360"/>
        <w:jc w:val="center"/>
        <w:rPr>
          <w:rFonts w:ascii="Arial" w:hAnsi="Arial" w:cs="Arial"/>
          <w:sz w:val="18"/>
        </w:rPr>
      </w:pPr>
    </w:p>
    <w:p w:rsidR="007412C1" w:rsidRDefault="007412C1" w:rsidP="00930ABF">
      <w:pPr>
        <w:ind w:left="360"/>
        <w:jc w:val="center"/>
        <w:rPr>
          <w:rFonts w:ascii="Arial" w:hAnsi="Arial"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90"/>
        <w:gridCol w:w="4722"/>
      </w:tblGrid>
      <w:tr w:rsidR="00930ABF" w:rsidRPr="007412C1" w:rsidTr="00992403">
        <w:trPr>
          <w:trHeight w:val="428"/>
        </w:trPr>
        <w:tc>
          <w:tcPr>
            <w:tcW w:w="4990" w:type="dxa"/>
            <w:shd w:val="clear" w:color="auto" w:fill="8DB3E2" w:themeFill="text2" w:themeFillTint="66"/>
          </w:tcPr>
          <w:p w:rsidR="00930ABF" w:rsidRPr="007412C1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LA-911043999-N39-2015</w:t>
            </w:r>
            <w:r w:rsidR="007412C1">
              <w:rPr>
                <w:rFonts w:ascii="Comic Sans MS" w:hAnsi="Comic Sans MS" w:cs="Arial"/>
                <w:b/>
              </w:rPr>
              <w:t xml:space="preserve"> </w:t>
            </w:r>
            <w:r w:rsidRPr="007412C1">
              <w:rPr>
                <w:rStyle w:val="Nmerodepgina"/>
                <w:rFonts w:ascii="Comic Sans MS" w:hAnsi="Comic Sans MS"/>
                <w:b/>
              </w:rPr>
              <w:t>Expediente 880489</w:t>
            </w:r>
          </w:p>
        </w:tc>
        <w:tc>
          <w:tcPr>
            <w:tcW w:w="4722" w:type="dxa"/>
            <w:shd w:val="clear" w:color="auto" w:fill="8DB3E2" w:themeFill="text2" w:themeFillTint="66"/>
          </w:tcPr>
          <w:p w:rsidR="00930ABF" w:rsidRPr="007412C1" w:rsidRDefault="00930ABF" w:rsidP="007412C1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7412C1">
              <w:rPr>
                <w:rFonts w:ascii="Comic Sans MS" w:hAnsi="Comic Sans MS" w:cs="Arial"/>
                <w:b/>
              </w:rPr>
              <w:t>Adquisición de uniformes, artículos deportivos e instrumentos musicales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413778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78">
              <w:rPr>
                <w:rFonts w:ascii="Arial" w:hAnsi="Arial" w:cs="Arial"/>
                <w:sz w:val="18"/>
                <w:szCs w:val="18"/>
              </w:rPr>
              <w:t xml:space="preserve">Fecha de publicación en </w:t>
            </w:r>
            <w:proofErr w:type="spellStart"/>
            <w:r w:rsidRPr="00413778">
              <w:rPr>
                <w:rFonts w:ascii="Arial" w:hAnsi="Arial" w:cs="Arial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722" w:type="dxa"/>
            <w:shd w:val="clear" w:color="auto" w:fill="FFFFFF" w:themeFill="background1"/>
          </w:tcPr>
          <w:p w:rsidR="00930ABF" w:rsidRPr="00492C00" w:rsidRDefault="001034B6" w:rsidP="002B43B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034B6">
              <w:rPr>
                <w:rFonts w:ascii="Arial" w:hAnsi="Arial" w:cs="Arial"/>
                <w:color w:val="000000"/>
                <w:sz w:val="18"/>
                <w:szCs w:val="18"/>
              </w:rPr>
              <w:t>Del 20 al 31 de Agosto de 2015.</w:t>
            </w:r>
          </w:p>
        </w:tc>
      </w:tr>
      <w:tr w:rsidR="00413778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778" w:rsidRPr="00413778" w:rsidRDefault="00413778" w:rsidP="0041377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78">
              <w:rPr>
                <w:rFonts w:ascii="Arial" w:hAnsi="Arial" w:cs="Arial"/>
                <w:sz w:val="18"/>
                <w:szCs w:val="18"/>
              </w:rPr>
              <w:t>Fecha límite para recibir preguntas de parte de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778" w:rsidRPr="00413778" w:rsidRDefault="00413778" w:rsidP="00363F71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7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13778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41377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413778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778" w:rsidRPr="00413778" w:rsidRDefault="00413778" w:rsidP="0041377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78">
              <w:rPr>
                <w:rFonts w:ascii="Arial" w:hAnsi="Arial" w:cs="Arial"/>
                <w:sz w:val="18"/>
                <w:szCs w:val="18"/>
              </w:rPr>
              <w:t>Fecha límite para recibir respuestas 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778" w:rsidRPr="00413778" w:rsidRDefault="00413778" w:rsidP="00363F71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778">
              <w:rPr>
                <w:rFonts w:ascii="Arial" w:hAnsi="Arial" w:cs="Arial"/>
                <w:color w:val="000000"/>
                <w:sz w:val="18"/>
                <w:szCs w:val="18"/>
              </w:rPr>
              <w:t xml:space="preserve">25 de Agosto de 2015. 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413778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413778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78">
              <w:rPr>
                <w:rFonts w:ascii="Arial" w:hAnsi="Arial" w:cs="Arial"/>
                <w:sz w:val="18"/>
                <w:szCs w:val="18"/>
              </w:rPr>
              <w:t>Junta de aclaraciones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363F71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Agosto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363F71">
              <w:t xml:space="preserve"> </w:t>
            </w:r>
            <w:r w:rsidR="00363F71" w:rsidRPr="00363F71">
              <w:rPr>
                <w:rFonts w:ascii="Arial" w:hAnsi="Arial" w:cs="Arial"/>
                <w:color w:val="000000"/>
                <w:sz w:val="18"/>
                <w:szCs w:val="18"/>
              </w:rPr>
              <w:t>13:00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413778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78">
              <w:rPr>
                <w:rFonts w:ascii="Arial" w:hAnsi="Arial" w:cs="Arial"/>
                <w:sz w:val="18"/>
                <w:szCs w:val="18"/>
              </w:rPr>
              <w:t>Presentación y apertura de proposiciones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 de Agosto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3F71" w:rsidRPr="00363F71">
              <w:rPr>
                <w:rFonts w:ascii="Arial" w:hAnsi="Arial" w:cs="Arial"/>
                <w:color w:val="000000"/>
                <w:sz w:val="18"/>
                <w:szCs w:val="18"/>
              </w:rPr>
              <w:t>13:00 horas</w:t>
            </w:r>
          </w:p>
        </w:tc>
      </w:tr>
      <w:tr w:rsidR="00363F71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Elaboración de dictamen </w:t>
            </w:r>
            <w:r w:rsidR="00805E11">
              <w:rPr>
                <w:rFonts w:ascii="Arial" w:hAnsi="Arial" w:cs="Arial"/>
                <w:sz w:val="18"/>
                <w:szCs w:val="18"/>
              </w:rPr>
              <w:t>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363F71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31 de Agosto de 2015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63F71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Emisión del fallo por el Comité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D94C28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02 de Septiembre de 2015 </w:t>
            </w:r>
          </w:p>
        </w:tc>
      </w:tr>
      <w:tr w:rsidR="00363F71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Notificación de fallo a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363F71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03 de Septiembre de 2015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 horas</w:t>
            </w:r>
          </w:p>
        </w:tc>
      </w:tr>
    </w:tbl>
    <w:p w:rsidR="003D63C2" w:rsidRPr="00992403" w:rsidRDefault="003D63C2" w:rsidP="003D63C2">
      <w:pPr>
        <w:ind w:left="360"/>
        <w:jc w:val="both"/>
        <w:rPr>
          <w:rFonts w:ascii="Comic Sans MS" w:hAnsi="Comic Sans MS" w:cs="Arial"/>
          <w:b/>
          <w:sz w:val="16"/>
          <w:szCs w:val="16"/>
        </w:rPr>
      </w:pPr>
      <w:r w:rsidRPr="00992403">
        <w:rPr>
          <w:rFonts w:ascii="Comic Sans MS" w:hAnsi="Comic Sans MS" w:cs="Arial"/>
          <w:b/>
          <w:sz w:val="16"/>
          <w:szCs w:val="16"/>
        </w:rPr>
        <w:t xml:space="preserve">  </w:t>
      </w:r>
      <w:hyperlink r:id="rId10" w:history="1">
        <w:r w:rsidR="00113CCC"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https://compranet.funcionpublica.gob.mx/esop/toolkit/opportunity/opportunityDetail.do?opportunityId=640071&amp;oppList</w:t>
        </w:r>
      </w:hyperlink>
    </w:p>
    <w:p w:rsidR="00113CCC" w:rsidRDefault="00113CCC" w:rsidP="003D63C2">
      <w:pPr>
        <w:ind w:left="360"/>
        <w:jc w:val="both"/>
        <w:rPr>
          <w:rFonts w:ascii="Arial" w:hAnsi="Arial" w:cs="Arial"/>
          <w:sz w:val="18"/>
        </w:rPr>
      </w:pPr>
    </w:p>
    <w:p w:rsidR="007412C1" w:rsidRDefault="007412C1" w:rsidP="003D63C2">
      <w:pPr>
        <w:ind w:left="36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90"/>
        <w:gridCol w:w="4722"/>
      </w:tblGrid>
      <w:tr w:rsidR="00930ABF" w:rsidRPr="00992403" w:rsidTr="00992403">
        <w:trPr>
          <w:trHeight w:val="340"/>
        </w:trPr>
        <w:tc>
          <w:tcPr>
            <w:tcW w:w="4990" w:type="dxa"/>
            <w:shd w:val="clear" w:color="auto" w:fill="8DB3E2" w:themeFill="text2" w:themeFillTint="66"/>
          </w:tcPr>
          <w:p w:rsidR="00930ABF" w:rsidRPr="00992403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 xml:space="preserve">LA-911043999-I40-2015 </w:t>
            </w:r>
            <w:r w:rsidRPr="00992403">
              <w:rPr>
                <w:rStyle w:val="Nmerodepgina"/>
                <w:rFonts w:ascii="Comic Sans MS" w:hAnsi="Comic Sans MS"/>
                <w:b/>
              </w:rPr>
              <w:t>Expediente 880484</w:t>
            </w:r>
          </w:p>
        </w:tc>
        <w:tc>
          <w:tcPr>
            <w:tcW w:w="4722" w:type="dxa"/>
            <w:shd w:val="clear" w:color="auto" w:fill="8DB3E2" w:themeFill="text2" w:themeFillTint="66"/>
          </w:tcPr>
          <w:p w:rsidR="00930ABF" w:rsidRPr="00992403" w:rsidRDefault="00930ABF" w:rsidP="007412C1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>Adquisición de mobiliario y equipo de laboratorio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363F71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71">
              <w:rPr>
                <w:rFonts w:ascii="Arial" w:hAnsi="Arial" w:cs="Arial"/>
                <w:sz w:val="18"/>
                <w:szCs w:val="18"/>
              </w:rPr>
              <w:t xml:space="preserve">Fecha de publicación en </w:t>
            </w:r>
            <w:proofErr w:type="spellStart"/>
            <w:r w:rsidRPr="00363F71">
              <w:rPr>
                <w:rFonts w:ascii="Arial" w:hAnsi="Arial" w:cs="Arial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722" w:type="dxa"/>
            <w:shd w:val="clear" w:color="auto" w:fill="FFFFFF" w:themeFill="background1"/>
          </w:tcPr>
          <w:p w:rsidR="00930ABF" w:rsidRPr="00492C00" w:rsidRDefault="001034B6" w:rsidP="002B43B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034B6">
              <w:rPr>
                <w:rFonts w:ascii="Arial" w:hAnsi="Arial" w:cs="Arial"/>
                <w:color w:val="000000"/>
                <w:sz w:val="18"/>
                <w:szCs w:val="18"/>
              </w:rPr>
              <w:t>Del 20 de Agosto al 01 de Septiembre de 2015.</w:t>
            </w:r>
          </w:p>
        </w:tc>
      </w:tr>
      <w:tr w:rsidR="00363F71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363F71" w:rsidRDefault="00363F71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71">
              <w:rPr>
                <w:rFonts w:ascii="Arial" w:hAnsi="Arial" w:cs="Arial"/>
                <w:sz w:val="18"/>
                <w:szCs w:val="18"/>
              </w:rPr>
              <w:t>Fecha límite para recibir preguntas de parte de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363F71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363F71" w:rsidRDefault="00363F71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71">
              <w:rPr>
                <w:rFonts w:ascii="Arial" w:hAnsi="Arial" w:cs="Arial"/>
                <w:sz w:val="18"/>
                <w:szCs w:val="18"/>
              </w:rPr>
              <w:t>Fecha límite para recibir respuestas 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F71" w:rsidRPr="00C12B5D" w:rsidRDefault="00363F71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363F71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71">
              <w:rPr>
                <w:rFonts w:ascii="Arial" w:hAnsi="Arial" w:cs="Arial"/>
                <w:sz w:val="18"/>
                <w:szCs w:val="18"/>
              </w:rPr>
              <w:t>Junta de aclaraciones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Agosto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3F71" w:rsidRPr="00363F7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63F71" w:rsidRPr="00363F71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363F71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71">
              <w:rPr>
                <w:rFonts w:ascii="Arial" w:hAnsi="Arial" w:cs="Arial"/>
                <w:sz w:val="18"/>
                <w:szCs w:val="18"/>
              </w:rPr>
              <w:t>Presentación y apertura de proposiciones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Septiembre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363F7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3F71" w:rsidRPr="00363F71">
              <w:rPr>
                <w:rFonts w:ascii="Arial" w:hAnsi="Arial" w:cs="Arial"/>
                <w:color w:val="000000"/>
                <w:sz w:val="18"/>
                <w:szCs w:val="18"/>
              </w:rPr>
              <w:t>11:00 horas</w:t>
            </w:r>
          </w:p>
        </w:tc>
      </w:tr>
      <w:tr w:rsidR="00D41B35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Elaboración de dictamen </w:t>
            </w:r>
            <w:r w:rsidR="00805E11">
              <w:rPr>
                <w:rFonts w:ascii="Arial" w:hAnsi="Arial" w:cs="Arial"/>
                <w:sz w:val="18"/>
                <w:szCs w:val="18"/>
              </w:rPr>
              <w:t>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41B35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01 de Septiembre de 2015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D41B35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Emisión del fallo por el Comité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41B35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</w:p>
        </w:tc>
      </w:tr>
      <w:tr w:rsidR="00D41B35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Notificación de fallo a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B35" w:rsidRPr="00C12B5D" w:rsidRDefault="00D41B35" w:rsidP="00D41B35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 xml:space="preserve">:00 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D41B35" w:rsidRPr="00992403" w:rsidRDefault="006D58C4" w:rsidP="007412C1">
      <w:pPr>
        <w:rPr>
          <w:rStyle w:val="Hipervnculo"/>
          <w:rFonts w:ascii="Comic Sans MS" w:hAnsi="Comic Sans MS" w:cs="Arial"/>
          <w:b/>
          <w:sz w:val="16"/>
          <w:szCs w:val="16"/>
        </w:rPr>
      </w:pPr>
      <w:hyperlink r:id="rId11" w:history="1">
        <w:r w:rsidR="00113CCC"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https://compranet.funcionpublica.gob.mx/esop/toolkit/opportunity/opportunityDetail.do?opportunityId=641297&amp;oppList=CURRENT</w:t>
        </w:r>
      </w:hyperlink>
    </w:p>
    <w:p w:rsidR="007412C1" w:rsidRDefault="007412C1" w:rsidP="007412C1">
      <w:pPr>
        <w:rPr>
          <w:rStyle w:val="Hipervnculo"/>
          <w:rFonts w:ascii="Arial" w:hAnsi="Arial" w:cs="Arial"/>
          <w:sz w:val="18"/>
        </w:rPr>
      </w:pPr>
    </w:p>
    <w:p w:rsidR="007412C1" w:rsidRDefault="007412C1" w:rsidP="007412C1">
      <w:pPr>
        <w:rPr>
          <w:rFonts w:ascii="Arial" w:hAnsi="Arial"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90"/>
        <w:gridCol w:w="4722"/>
      </w:tblGrid>
      <w:tr w:rsidR="00930ABF" w:rsidRPr="00992403" w:rsidTr="00992403">
        <w:trPr>
          <w:trHeight w:val="340"/>
        </w:trPr>
        <w:tc>
          <w:tcPr>
            <w:tcW w:w="4990" w:type="dxa"/>
            <w:shd w:val="clear" w:color="auto" w:fill="8DB3E2" w:themeFill="text2" w:themeFillTint="66"/>
          </w:tcPr>
          <w:p w:rsidR="00930ABF" w:rsidRPr="00992403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 xml:space="preserve">LA-911043999-N43-2015 </w:t>
            </w:r>
            <w:r w:rsidRPr="00992403">
              <w:rPr>
                <w:rStyle w:val="Nmerodepgina"/>
                <w:rFonts w:ascii="Comic Sans MS" w:hAnsi="Comic Sans MS"/>
                <w:b/>
              </w:rPr>
              <w:t>Expediente 881646</w:t>
            </w:r>
          </w:p>
        </w:tc>
        <w:tc>
          <w:tcPr>
            <w:tcW w:w="4722" w:type="dxa"/>
            <w:shd w:val="clear" w:color="auto" w:fill="8DB3E2" w:themeFill="text2" w:themeFillTint="66"/>
          </w:tcPr>
          <w:p w:rsidR="00930ABF" w:rsidRPr="00992403" w:rsidRDefault="00930ABF" w:rsidP="007412C1">
            <w:pPr>
              <w:spacing w:line="200" w:lineRule="exact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>Adquisición de mobiliario diverso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9B3440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 xml:space="preserve">Fecha de publicación en </w:t>
            </w:r>
            <w:proofErr w:type="spellStart"/>
            <w:r w:rsidRPr="009B3440">
              <w:rPr>
                <w:rFonts w:ascii="Arial" w:hAnsi="Arial" w:cs="Arial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722" w:type="dxa"/>
            <w:shd w:val="clear" w:color="auto" w:fill="FFFFFF" w:themeFill="background1"/>
          </w:tcPr>
          <w:p w:rsidR="00930ABF" w:rsidRPr="00492C00" w:rsidRDefault="001034B6" w:rsidP="002B43B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1034B6">
              <w:rPr>
                <w:rFonts w:ascii="Arial" w:hAnsi="Arial" w:cs="Arial"/>
                <w:color w:val="000000"/>
                <w:sz w:val="18"/>
                <w:szCs w:val="18"/>
              </w:rPr>
              <w:t>Del 20 de Agosto al 01 de Septiembre de 2015.</w:t>
            </w:r>
          </w:p>
        </w:tc>
      </w:tr>
      <w:tr w:rsidR="009B3440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9B3440" w:rsidRDefault="009B3440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Fecha límite para recibir preguntas de parte de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B3440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9B3440" w:rsidRDefault="009B3440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Fecha límite para recibir respuestas 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9B3440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Junta de aclaraciones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9B3440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Agosto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B3440" w:rsidRPr="009B3440">
              <w:rPr>
                <w:rFonts w:ascii="Arial" w:hAnsi="Arial" w:cs="Arial"/>
                <w:color w:val="000000"/>
                <w:sz w:val="18"/>
                <w:szCs w:val="18"/>
              </w:rPr>
              <w:t>13:00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9B3440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Presentación y apertura de proposiciones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Septiembre 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>de 2015</w:t>
            </w:r>
            <w:r w:rsidR="009B34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B3440" w:rsidRPr="009B3440">
              <w:rPr>
                <w:rFonts w:ascii="Arial" w:hAnsi="Arial" w:cs="Arial"/>
                <w:color w:val="000000"/>
                <w:sz w:val="18"/>
                <w:szCs w:val="18"/>
              </w:rPr>
              <w:t>13:00 horas</w:t>
            </w:r>
          </w:p>
        </w:tc>
      </w:tr>
      <w:tr w:rsidR="009B3440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Elaboración de dictamen </w:t>
            </w:r>
            <w:r w:rsidR="00805E11">
              <w:rPr>
                <w:rFonts w:ascii="Arial" w:hAnsi="Arial" w:cs="Arial"/>
                <w:sz w:val="18"/>
                <w:szCs w:val="18"/>
              </w:rPr>
              <w:t>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AB2FBE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01 de Septiembre de 2015 1</w:t>
            </w:r>
            <w:r w:rsidR="00AB2F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B3440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Emisión del fallo por el Comité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D94C28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</w:p>
        </w:tc>
      </w:tr>
      <w:tr w:rsidR="009B3440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Notificación de fallo a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3440" w:rsidRPr="00C12B5D" w:rsidRDefault="009B3440" w:rsidP="00D94C28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11:00 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3D63C2" w:rsidRPr="00992403" w:rsidRDefault="00113CCC" w:rsidP="00992403">
      <w:pPr>
        <w:ind w:firstLine="708"/>
        <w:jc w:val="both"/>
        <w:rPr>
          <w:rFonts w:ascii="Comic Sans MS" w:hAnsi="Comic Sans MS" w:cs="Arial"/>
          <w:b/>
          <w:sz w:val="16"/>
          <w:szCs w:val="16"/>
        </w:rPr>
      </w:pPr>
      <w:hyperlink r:id="rId12" w:history="1">
        <w:r w:rsidR="003D63C2"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</w:t>
        </w:r>
        <w:r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rtunityId=640130&amp;oppList</w:t>
        </w:r>
      </w:hyperlink>
    </w:p>
    <w:p w:rsidR="009B3440" w:rsidRDefault="00AB2FBE" w:rsidP="007412C1">
      <w:pPr>
        <w:tabs>
          <w:tab w:val="left" w:pos="6495"/>
        </w:tabs>
        <w:spacing w:after="20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113CCC">
        <w:rPr>
          <w:rFonts w:ascii="Arial" w:hAnsi="Arial" w:cs="Arial"/>
          <w:sz w:val="1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90"/>
        <w:gridCol w:w="4722"/>
      </w:tblGrid>
      <w:tr w:rsidR="00930ABF" w:rsidRPr="00992403" w:rsidTr="00992403">
        <w:trPr>
          <w:trHeight w:val="340"/>
        </w:trPr>
        <w:tc>
          <w:tcPr>
            <w:tcW w:w="4990" w:type="dxa"/>
            <w:shd w:val="clear" w:color="auto" w:fill="8DB3E2" w:themeFill="text2" w:themeFillTint="66"/>
          </w:tcPr>
          <w:p w:rsidR="00930ABF" w:rsidRPr="00992403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>LA-911043999-N42-2015 Expediente 881583</w:t>
            </w:r>
          </w:p>
        </w:tc>
        <w:tc>
          <w:tcPr>
            <w:tcW w:w="4722" w:type="dxa"/>
            <w:shd w:val="clear" w:color="auto" w:fill="8DB3E2" w:themeFill="text2" w:themeFillTint="66"/>
          </w:tcPr>
          <w:p w:rsidR="00930ABF" w:rsidRPr="00992403" w:rsidRDefault="00930ABF" w:rsidP="002B43BA">
            <w:pPr>
              <w:spacing w:line="200" w:lineRule="exact"/>
              <w:jc w:val="both"/>
              <w:rPr>
                <w:rFonts w:ascii="Comic Sans MS" w:hAnsi="Comic Sans MS" w:cs="Arial"/>
                <w:b/>
              </w:rPr>
            </w:pPr>
            <w:r w:rsidRPr="00992403">
              <w:rPr>
                <w:rFonts w:ascii="Comic Sans MS" w:hAnsi="Comic Sans MS" w:cs="Arial"/>
                <w:b/>
              </w:rPr>
              <w:t>Contratación de servicio de auditoría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AB2FBE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FBE">
              <w:rPr>
                <w:rFonts w:ascii="Arial" w:hAnsi="Arial" w:cs="Arial"/>
                <w:sz w:val="18"/>
                <w:szCs w:val="18"/>
              </w:rPr>
              <w:t xml:space="preserve">Fecha de publicación en </w:t>
            </w:r>
            <w:proofErr w:type="spellStart"/>
            <w:r w:rsidRPr="00AB2FBE">
              <w:rPr>
                <w:rFonts w:ascii="Arial" w:hAnsi="Arial" w:cs="Arial"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722" w:type="dxa"/>
            <w:shd w:val="clear" w:color="auto" w:fill="FFFFFF" w:themeFill="background1"/>
          </w:tcPr>
          <w:p w:rsidR="00930ABF" w:rsidRPr="00492C00" w:rsidRDefault="00395C05" w:rsidP="002B43B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395C05">
              <w:rPr>
                <w:rFonts w:ascii="Arial" w:hAnsi="Arial" w:cs="Arial"/>
                <w:color w:val="000000"/>
                <w:sz w:val="18"/>
                <w:szCs w:val="18"/>
              </w:rPr>
              <w:t>Del 20 al 31 de Agosto de 2015.</w:t>
            </w:r>
          </w:p>
        </w:tc>
      </w:tr>
      <w:tr w:rsidR="00AB2FBE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BE" w:rsidRPr="009B3440" w:rsidRDefault="00AB2FBE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Fecha límite para recibir preguntas de parte de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BE" w:rsidRPr="00C12B5D" w:rsidRDefault="00AB2FBE" w:rsidP="00C507E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B2FBE" w:rsidRPr="00492C00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BE" w:rsidRPr="009B3440" w:rsidRDefault="00AB2FBE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440">
              <w:rPr>
                <w:rFonts w:ascii="Arial" w:hAnsi="Arial" w:cs="Arial"/>
                <w:sz w:val="18"/>
                <w:szCs w:val="18"/>
              </w:rPr>
              <w:t>Fecha límite para recibir respuestas 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BE" w:rsidRPr="00C12B5D" w:rsidRDefault="00AB2FBE" w:rsidP="00C507E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Agosto de 2015.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AB2FBE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FBE">
              <w:rPr>
                <w:rFonts w:ascii="Arial" w:hAnsi="Arial" w:cs="Arial"/>
                <w:sz w:val="18"/>
                <w:szCs w:val="18"/>
              </w:rPr>
              <w:t>Junta de aclaraciones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79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Pr="001038DB">
              <w:rPr>
                <w:rFonts w:ascii="Arial" w:hAnsi="Arial" w:cs="Arial"/>
                <w:color w:val="000000"/>
                <w:sz w:val="18"/>
                <w:szCs w:val="18"/>
              </w:rPr>
              <w:t xml:space="preserve">Agosto 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 xml:space="preserve">de 2015 </w:t>
            </w:r>
            <w:r w:rsidR="00C507EB" w:rsidRPr="00C507EB">
              <w:rPr>
                <w:rFonts w:ascii="Arial" w:hAnsi="Arial" w:cs="Arial"/>
                <w:color w:val="000000"/>
                <w:sz w:val="18"/>
                <w:szCs w:val="18"/>
              </w:rPr>
              <w:t>15:00 horas</w:t>
            </w:r>
          </w:p>
        </w:tc>
      </w:tr>
      <w:tr w:rsidR="00930ABF" w:rsidRPr="00492C00" w:rsidTr="00992403">
        <w:trPr>
          <w:trHeight w:val="340"/>
        </w:trPr>
        <w:tc>
          <w:tcPr>
            <w:tcW w:w="4990" w:type="dxa"/>
            <w:shd w:val="clear" w:color="auto" w:fill="FFFFFF" w:themeFill="background1"/>
          </w:tcPr>
          <w:p w:rsidR="00930ABF" w:rsidRPr="00AB2FBE" w:rsidRDefault="00930ABF" w:rsidP="002B43BA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2FBE">
              <w:rPr>
                <w:rFonts w:ascii="Arial" w:hAnsi="Arial" w:cs="Arial"/>
                <w:sz w:val="18"/>
                <w:szCs w:val="18"/>
              </w:rPr>
              <w:t>Presentación y apertura de proposiciones</w:t>
            </w:r>
          </w:p>
        </w:tc>
        <w:tc>
          <w:tcPr>
            <w:tcW w:w="4722" w:type="dxa"/>
            <w:shd w:val="clear" w:color="auto" w:fill="FFFFFF" w:themeFill="background1"/>
          </w:tcPr>
          <w:p w:rsidR="00930ABF" w:rsidRPr="00791B7C" w:rsidRDefault="00930ABF" w:rsidP="002B43BA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6036">
              <w:rPr>
                <w:rFonts w:ascii="Arial" w:hAnsi="Arial" w:cs="Arial"/>
                <w:color w:val="000000"/>
                <w:sz w:val="18"/>
                <w:szCs w:val="18"/>
              </w:rPr>
              <w:t>31 de Agosto de 2015</w:t>
            </w:r>
            <w:r w:rsidR="00C507E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07EB" w:rsidRPr="00C507EB">
              <w:rPr>
                <w:rFonts w:ascii="Arial" w:hAnsi="Arial" w:cs="Arial"/>
                <w:color w:val="000000"/>
                <w:sz w:val="18"/>
                <w:szCs w:val="18"/>
              </w:rPr>
              <w:t>15:00 horas</w:t>
            </w:r>
          </w:p>
        </w:tc>
      </w:tr>
      <w:tr w:rsidR="00C507EB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 xml:space="preserve">Elaboración de dictamen </w:t>
            </w:r>
            <w:r w:rsidR="00805E11">
              <w:rPr>
                <w:rFonts w:ascii="Arial" w:hAnsi="Arial" w:cs="Arial"/>
                <w:sz w:val="18"/>
                <w:szCs w:val="18"/>
              </w:rPr>
              <w:t>por parte de los usuarios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C507E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07EB">
              <w:rPr>
                <w:rFonts w:ascii="Arial" w:hAnsi="Arial" w:cs="Arial"/>
                <w:color w:val="000000"/>
                <w:sz w:val="18"/>
                <w:szCs w:val="18"/>
              </w:rPr>
              <w:t xml:space="preserve">31 de Agosto </w:t>
            </w: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de 2015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D41B35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C507EB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Emisión del fallo por el Comité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C507E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</w:p>
        </w:tc>
      </w:tr>
      <w:tr w:rsidR="00C507EB" w:rsidRPr="00A4370F" w:rsidTr="00992403">
        <w:trPr>
          <w:trHeight w:val="34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D94C2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B5D">
              <w:rPr>
                <w:rFonts w:ascii="Arial" w:hAnsi="Arial" w:cs="Arial"/>
                <w:sz w:val="18"/>
                <w:szCs w:val="18"/>
              </w:rPr>
              <w:t>Notificación de fallo a los licitantes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7EB" w:rsidRPr="00C12B5D" w:rsidRDefault="00C507EB" w:rsidP="00C507E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Septiembre de 2015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15:00 </w:t>
            </w:r>
            <w:r w:rsidRPr="00C12B5D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930ABF" w:rsidRPr="00992403" w:rsidRDefault="006D58C4" w:rsidP="00930ABF">
      <w:pPr>
        <w:ind w:left="360"/>
        <w:jc w:val="center"/>
        <w:rPr>
          <w:rFonts w:ascii="Comic Sans MS" w:hAnsi="Comic Sans MS" w:cs="Arial"/>
          <w:b/>
          <w:sz w:val="16"/>
          <w:szCs w:val="16"/>
        </w:rPr>
      </w:pPr>
      <w:hyperlink r:id="rId13" w:history="1">
        <w:r w:rsidR="00113CCC" w:rsidRPr="00992403">
          <w:rPr>
            <w:rStyle w:val="Hipervnculo"/>
            <w:rFonts w:ascii="Comic Sans MS" w:hAnsi="Comic Sans MS" w:cs="Arial"/>
            <w:b/>
            <w:sz w:val="16"/>
            <w:szCs w:val="16"/>
          </w:rPr>
          <w:t>https://compranet.funcionpublica.gob.mx/esop/toolkit/opportunity/opportunityDetail.do?opportunityId=640131&amp;oppList</w:t>
        </w:r>
      </w:hyperlink>
    </w:p>
    <w:p w:rsidR="00FC550A" w:rsidRDefault="00FC550A" w:rsidP="00930ABF">
      <w:pPr>
        <w:ind w:left="360"/>
        <w:jc w:val="center"/>
        <w:rPr>
          <w:rFonts w:ascii="Arial" w:hAnsi="Arial" w:cs="Arial"/>
          <w:sz w:val="18"/>
        </w:rPr>
      </w:pPr>
    </w:p>
    <w:p w:rsidR="00DD19BD" w:rsidRDefault="00DD19BD" w:rsidP="00930ABF">
      <w:pPr>
        <w:ind w:left="360"/>
        <w:jc w:val="center"/>
        <w:rPr>
          <w:rFonts w:ascii="Arial" w:hAnsi="Arial" w:cs="Arial"/>
          <w:sz w:val="18"/>
        </w:rPr>
      </w:pPr>
    </w:p>
    <w:p w:rsidR="007412C1" w:rsidRDefault="007412C1" w:rsidP="00930ABF">
      <w:pPr>
        <w:ind w:left="360"/>
        <w:jc w:val="center"/>
        <w:rPr>
          <w:rFonts w:ascii="Arial" w:hAnsi="Arial" w:cs="Arial"/>
          <w:sz w:val="18"/>
        </w:rPr>
      </w:pPr>
    </w:p>
    <w:p w:rsidR="00DD19BD" w:rsidRDefault="00DD19BD" w:rsidP="00930ABF">
      <w:pPr>
        <w:ind w:left="360"/>
        <w:jc w:val="center"/>
        <w:rPr>
          <w:rFonts w:ascii="Arial" w:hAnsi="Arial" w:cs="Arial"/>
          <w:sz w:val="18"/>
        </w:rPr>
      </w:pPr>
    </w:p>
    <w:p w:rsidR="00DD19BD" w:rsidRDefault="00DD19BD" w:rsidP="00930ABF">
      <w:pPr>
        <w:ind w:left="360"/>
        <w:jc w:val="center"/>
        <w:rPr>
          <w:rFonts w:ascii="Arial" w:hAnsi="Arial" w:cs="Arial"/>
          <w:sz w:val="18"/>
        </w:rPr>
      </w:pPr>
    </w:p>
    <w:p w:rsidR="00930ABF" w:rsidRPr="00992403" w:rsidRDefault="00992403" w:rsidP="00930ABF">
      <w:pPr>
        <w:ind w:left="36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GUANAJUATO, GTO.</w:t>
      </w:r>
      <w:r w:rsidR="00930ABF" w:rsidRPr="00992403">
        <w:rPr>
          <w:rFonts w:ascii="Comic Sans MS" w:hAnsi="Comic Sans MS" w:cs="Arial"/>
          <w:b/>
        </w:rPr>
        <w:t>, 20 DE AGOSTO DE 2015.</w:t>
      </w:r>
    </w:p>
    <w:p w:rsidR="00930ABF" w:rsidRPr="00992403" w:rsidRDefault="00930ABF" w:rsidP="00930ABF">
      <w:pPr>
        <w:ind w:left="360"/>
        <w:jc w:val="center"/>
        <w:rPr>
          <w:rFonts w:ascii="Comic Sans MS" w:hAnsi="Comic Sans MS" w:cs="Arial"/>
          <w:b/>
        </w:rPr>
      </w:pPr>
      <w:r w:rsidRPr="00992403">
        <w:rPr>
          <w:rFonts w:ascii="Comic Sans MS" w:hAnsi="Comic Sans MS" w:cs="Arial"/>
          <w:b/>
        </w:rPr>
        <w:t>DR. RAFAEL GUZM</w:t>
      </w:r>
      <w:r w:rsidR="00DD19BD" w:rsidRPr="00992403">
        <w:rPr>
          <w:rFonts w:ascii="Comic Sans MS" w:hAnsi="Comic Sans MS" w:cs="Arial"/>
          <w:b/>
        </w:rPr>
        <w:t>Á</w:t>
      </w:r>
      <w:r w:rsidRPr="00992403">
        <w:rPr>
          <w:rFonts w:ascii="Comic Sans MS" w:hAnsi="Comic Sans MS" w:cs="Arial"/>
          <w:b/>
        </w:rPr>
        <w:t xml:space="preserve">N CABRERA </w:t>
      </w:r>
    </w:p>
    <w:p w:rsidR="002B1F7B" w:rsidRPr="00992403" w:rsidRDefault="00930ABF" w:rsidP="00DD19BD">
      <w:pPr>
        <w:ind w:left="360"/>
        <w:jc w:val="center"/>
        <w:rPr>
          <w:rFonts w:ascii="Comic Sans MS" w:hAnsi="Comic Sans MS" w:cs="Arial"/>
          <w:b/>
        </w:rPr>
      </w:pPr>
      <w:r w:rsidRPr="00992403">
        <w:rPr>
          <w:rFonts w:ascii="Comic Sans MS" w:hAnsi="Comic Sans MS" w:cs="Arial"/>
          <w:b/>
        </w:rPr>
        <w:t>DIRECTOR DE ADQUISICIONES Y SERVICIOS DE APOYO</w:t>
      </w:r>
    </w:p>
    <w:sectPr w:rsidR="002B1F7B" w:rsidRPr="00992403" w:rsidSect="007412C1">
      <w:headerReference w:type="default" r:id="rId14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BD" w:rsidRDefault="00DD19BD" w:rsidP="00DD19BD">
      <w:r>
        <w:separator/>
      </w:r>
    </w:p>
  </w:endnote>
  <w:endnote w:type="continuationSeparator" w:id="0">
    <w:p w:rsidR="00DD19BD" w:rsidRDefault="00DD19BD" w:rsidP="00DD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BD" w:rsidRDefault="00DD19BD" w:rsidP="00DD19BD">
      <w:r>
        <w:separator/>
      </w:r>
    </w:p>
  </w:footnote>
  <w:footnote w:type="continuationSeparator" w:id="0">
    <w:p w:rsidR="00DD19BD" w:rsidRDefault="00DD19BD" w:rsidP="00DD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2F" w:rsidRDefault="00A95F2F">
    <w:pPr>
      <w:pStyle w:val="Encabezado"/>
    </w:pPr>
    <w:r>
      <w:rPr>
        <w:noProof/>
        <w:lang w:eastAsia="es-MX"/>
      </w:rPr>
      <w:drawing>
        <wp:inline distT="0" distB="0" distL="0" distR="0">
          <wp:extent cx="2305050" cy="7641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G-DA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680" cy="801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BF"/>
    <w:rsid w:val="00072AFF"/>
    <w:rsid w:val="000C6D74"/>
    <w:rsid w:val="000F2EFF"/>
    <w:rsid w:val="001034B6"/>
    <w:rsid w:val="00113CCC"/>
    <w:rsid w:val="002B1F7B"/>
    <w:rsid w:val="00327931"/>
    <w:rsid w:val="00363F71"/>
    <w:rsid w:val="00395C05"/>
    <w:rsid w:val="003D63C2"/>
    <w:rsid w:val="003E2F17"/>
    <w:rsid w:val="00413778"/>
    <w:rsid w:val="004956F6"/>
    <w:rsid w:val="00495B41"/>
    <w:rsid w:val="004E2867"/>
    <w:rsid w:val="00510D7A"/>
    <w:rsid w:val="006D58C4"/>
    <w:rsid w:val="00702094"/>
    <w:rsid w:val="007412C1"/>
    <w:rsid w:val="00805E11"/>
    <w:rsid w:val="00930ABF"/>
    <w:rsid w:val="00992403"/>
    <w:rsid w:val="009B3440"/>
    <w:rsid w:val="00A25139"/>
    <w:rsid w:val="00A4370F"/>
    <w:rsid w:val="00A95F2F"/>
    <w:rsid w:val="00AB2FBE"/>
    <w:rsid w:val="00C07CD6"/>
    <w:rsid w:val="00C12B5D"/>
    <w:rsid w:val="00C507EB"/>
    <w:rsid w:val="00D41B35"/>
    <w:rsid w:val="00DD19BD"/>
    <w:rsid w:val="00E02B16"/>
    <w:rsid w:val="00EB7995"/>
    <w:rsid w:val="00FA1708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E7E8F-C745-44D2-AF12-323598E3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uiPriority w:val="99"/>
    <w:rsid w:val="00930ABF"/>
    <w:rPr>
      <w:rFonts w:cs="Times New Roman"/>
      <w:sz w:val="20"/>
    </w:rPr>
  </w:style>
  <w:style w:type="table" w:styleId="Tablaconcuadrcula">
    <w:name w:val="Table Grid"/>
    <w:basedOn w:val="Tablanormal"/>
    <w:uiPriority w:val="59"/>
    <w:rsid w:val="00A4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F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D63C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799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19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19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B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net.funcionpublica.gob.mx/esop/toolkit/opportunity/opportunityDetail.do?opportunityId=641491&amp;oppList" TargetMode="External"/><Relationship Id="rId13" Type="http://schemas.openxmlformats.org/officeDocument/2006/relationships/hyperlink" Target="https://compranet.funcionpublica.gob.mx/esop/toolkit/opportunity/opportunityDetail.do?opportunityId=640131&amp;opp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ranet.funcionpublica.gob.mx/esop/toolkit/opportunity/opportunityList.do" TargetMode="External"/><Relationship Id="rId12" Type="http://schemas.openxmlformats.org/officeDocument/2006/relationships/hyperlink" Target="https://compranet.funcionpublica.gob.mx/esop/toolkit/opportunity/opportunityDetail.do?opportunityId=640130&amp;oppLi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pranet.funcionpublica.gob.mx/esop/toolkit/opportunity/opportunityDetail.do?opportunityId=641297&amp;oppList=CURRE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pranet.funcionpublica.gob.mx/esop/toolkit/opportunity/opportunityDetail.do?opportunityId=640071&amp;opp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/esop/toolkit/opportunity/opportunityDetail.do?opportunityId=640016&amp;oppLi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D78D-91DB-4D3D-80E9-13BF1110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Beto</dc:creator>
  <cp:lastModifiedBy>ImeldaA</cp:lastModifiedBy>
  <cp:revision>4</cp:revision>
  <cp:lastPrinted>2015-08-20T22:10:00Z</cp:lastPrinted>
  <dcterms:created xsi:type="dcterms:W3CDTF">2015-08-20T21:43:00Z</dcterms:created>
  <dcterms:modified xsi:type="dcterms:W3CDTF">2015-08-20T22:11:00Z</dcterms:modified>
</cp:coreProperties>
</file>